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0F5" w:rsidRDefault="00D530F5" w:rsidP="00D530F5">
      <w:pPr>
        <w:spacing w:line="480" w:lineRule="auto"/>
        <w:ind w:left="-540" w:right="-720"/>
        <w:jc w:val="center"/>
        <w:rPr>
          <w:rFonts w:ascii="Times New Roman" w:hAnsi="Times New Roman" w:cs="Times New Roman"/>
        </w:rPr>
      </w:pPr>
    </w:p>
    <w:p w:rsidR="00D530F5" w:rsidRDefault="00D530F5" w:rsidP="00D530F5">
      <w:pPr>
        <w:spacing w:line="480" w:lineRule="auto"/>
        <w:ind w:left="-540" w:right="-720"/>
        <w:jc w:val="center"/>
        <w:rPr>
          <w:rFonts w:ascii="Times New Roman" w:hAnsi="Times New Roman" w:cs="Times New Roman"/>
        </w:rPr>
      </w:pPr>
    </w:p>
    <w:p w:rsidR="00D530F5" w:rsidRDefault="00D530F5" w:rsidP="00D530F5">
      <w:pPr>
        <w:spacing w:line="480" w:lineRule="auto"/>
        <w:ind w:left="-540" w:right="-720"/>
        <w:jc w:val="center"/>
        <w:rPr>
          <w:rFonts w:ascii="Times New Roman" w:hAnsi="Times New Roman" w:cs="Times New Roman"/>
        </w:rPr>
      </w:pPr>
    </w:p>
    <w:p w:rsidR="00D530F5" w:rsidRDefault="00D530F5" w:rsidP="00D530F5">
      <w:pPr>
        <w:spacing w:line="480" w:lineRule="auto"/>
        <w:ind w:left="-540" w:right="-720"/>
        <w:jc w:val="center"/>
        <w:rPr>
          <w:rFonts w:ascii="Times New Roman" w:hAnsi="Times New Roman" w:cs="Times New Roman"/>
        </w:rPr>
      </w:pPr>
    </w:p>
    <w:p w:rsidR="00D530F5" w:rsidRDefault="00D530F5" w:rsidP="00D530F5">
      <w:pPr>
        <w:spacing w:line="480" w:lineRule="auto"/>
        <w:ind w:left="-540" w:right="-720"/>
        <w:jc w:val="center"/>
        <w:rPr>
          <w:rFonts w:ascii="Times New Roman" w:hAnsi="Times New Roman" w:cs="Times New Roman"/>
        </w:rPr>
      </w:pPr>
    </w:p>
    <w:p w:rsidR="00D530F5" w:rsidRDefault="00D530F5" w:rsidP="00D530F5">
      <w:pPr>
        <w:spacing w:line="480" w:lineRule="auto"/>
        <w:ind w:left="-540" w:right="-720"/>
        <w:jc w:val="center"/>
        <w:rPr>
          <w:rFonts w:ascii="Times New Roman" w:hAnsi="Times New Roman" w:cs="Times New Roman"/>
        </w:rPr>
      </w:pPr>
    </w:p>
    <w:p w:rsidR="00D530F5" w:rsidRDefault="00D530F5" w:rsidP="00D530F5">
      <w:pPr>
        <w:spacing w:line="480" w:lineRule="auto"/>
        <w:ind w:left="-540" w:right="-720"/>
        <w:jc w:val="center"/>
        <w:rPr>
          <w:rFonts w:ascii="Times New Roman" w:hAnsi="Times New Roman" w:cs="Times New Roman"/>
        </w:rPr>
      </w:pPr>
    </w:p>
    <w:p w:rsidR="00D530F5" w:rsidRDefault="00D530F5" w:rsidP="00D530F5">
      <w:pPr>
        <w:spacing w:line="480" w:lineRule="auto"/>
        <w:ind w:left="-540" w:right="-720"/>
        <w:jc w:val="center"/>
        <w:rPr>
          <w:rFonts w:ascii="Times New Roman" w:hAnsi="Times New Roman" w:cs="Times New Roman"/>
        </w:rPr>
      </w:pPr>
    </w:p>
    <w:p w:rsidR="00D530F5" w:rsidRDefault="00D530F5" w:rsidP="00D530F5">
      <w:pPr>
        <w:spacing w:line="480" w:lineRule="auto"/>
        <w:ind w:left="-540" w:right="-720"/>
        <w:jc w:val="center"/>
        <w:rPr>
          <w:rFonts w:ascii="Times New Roman" w:hAnsi="Times New Roman" w:cs="Times New Roman"/>
        </w:rPr>
      </w:pPr>
    </w:p>
    <w:p w:rsidR="00EE383D" w:rsidRDefault="00EE383D" w:rsidP="00D530F5">
      <w:pPr>
        <w:spacing w:line="480" w:lineRule="auto"/>
        <w:ind w:left="-540" w:right="-720"/>
        <w:jc w:val="center"/>
        <w:rPr>
          <w:rFonts w:ascii="Times New Roman" w:hAnsi="Times New Roman" w:cs="Times New Roman"/>
        </w:rPr>
      </w:pPr>
    </w:p>
    <w:p w:rsidR="00D530F5" w:rsidRDefault="00D530F5" w:rsidP="009C66D0">
      <w:pPr>
        <w:spacing w:line="480" w:lineRule="auto"/>
        <w:contextualSpacing/>
        <w:jc w:val="center"/>
        <w:rPr>
          <w:rFonts w:ascii="Times New Roman" w:hAnsi="Times New Roman" w:cs="Times New Roman"/>
        </w:rPr>
      </w:pPr>
      <w:r w:rsidRPr="00687574">
        <w:rPr>
          <w:rFonts w:ascii="Times New Roman" w:hAnsi="Times New Roman" w:cs="Times New Roman"/>
        </w:rPr>
        <w:t xml:space="preserve">Chapter 8 </w:t>
      </w:r>
      <w:r>
        <w:rPr>
          <w:rFonts w:ascii="Times New Roman" w:hAnsi="Times New Roman" w:cs="Times New Roman"/>
        </w:rPr>
        <w:t>H</w:t>
      </w:r>
      <w:r w:rsidRPr="00687574">
        <w:rPr>
          <w:rFonts w:ascii="Times New Roman" w:hAnsi="Times New Roman" w:cs="Times New Roman"/>
        </w:rPr>
        <w:t>omework– Introduction to Metabolism</w:t>
      </w:r>
      <w:r>
        <w:rPr>
          <w:rFonts w:ascii="Times New Roman" w:hAnsi="Times New Roman" w:cs="Times New Roman"/>
        </w:rPr>
        <w:t xml:space="preserve"> </w:t>
      </w:r>
      <w:r w:rsidRPr="00687574">
        <w:rPr>
          <w:rFonts w:ascii="Times New Roman" w:hAnsi="Times New Roman" w:cs="Times New Roman"/>
        </w:rPr>
        <w:t>parts I and II</w:t>
      </w:r>
    </w:p>
    <w:p w:rsidR="00D530F5" w:rsidRDefault="00D530F5" w:rsidP="009C66D0">
      <w:pPr>
        <w:spacing w:line="480" w:lineRule="auto"/>
        <w:contextualSpacing/>
        <w:jc w:val="center"/>
        <w:rPr>
          <w:rFonts w:ascii="Times New Roman" w:hAnsi="Times New Roman" w:cs="Times New Roman"/>
        </w:rPr>
      </w:pPr>
      <w:r>
        <w:rPr>
          <w:rFonts w:ascii="Times New Roman" w:hAnsi="Times New Roman" w:cs="Times New Roman"/>
        </w:rPr>
        <w:t>Name</w:t>
      </w:r>
    </w:p>
    <w:p w:rsidR="00D530F5" w:rsidRDefault="00D530F5" w:rsidP="009C66D0">
      <w:pPr>
        <w:spacing w:line="480" w:lineRule="auto"/>
        <w:contextualSpacing/>
        <w:jc w:val="center"/>
        <w:rPr>
          <w:rFonts w:ascii="Times New Roman" w:hAnsi="Times New Roman" w:cs="Times New Roman"/>
        </w:rPr>
      </w:pPr>
      <w:r>
        <w:rPr>
          <w:rFonts w:ascii="Times New Roman" w:hAnsi="Times New Roman" w:cs="Times New Roman"/>
        </w:rPr>
        <w:t>Institution</w:t>
      </w:r>
    </w:p>
    <w:p w:rsidR="00D530F5" w:rsidRDefault="00D530F5">
      <w:pPr>
        <w:rPr>
          <w:rFonts w:ascii="Times New Roman" w:hAnsi="Times New Roman" w:cs="Times New Roman"/>
          <w:i/>
        </w:rPr>
      </w:pPr>
      <w:r>
        <w:rPr>
          <w:rFonts w:ascii="Times New Roman" w:hAnsi="Times New Roman" w:cs="Times New Roman"/>
          <w:i/>
        </w:rPr>
        <w:br w:type="page"/>
      </w:r>
    </w:p>
    <w:p w:rsidR="00807FA2" w:rsidRPr="009C66D0" w:rsidRDefault="00807FA2" w:rsidP="009C66D0">
      <w:pPr>
        <w:pStyle w:val="ListParagraph"/>
        <w:numPr>
          <w:ilvl w:val="0"/>
          <w:numId w:val="1"/>
        </w:numPr>
        <w:spacing w:line="480" w:lineRule="auto"/>
        <w:ind w:left="0"/>
        <w:contextualSpacing w:val="0"/>
        <w:rPr>
          <w:rFonts w:ascii="Times New Roman" w:hAnsi="Times New Roman" w:cs="Times New Roman"/>
          <w:i/>
        </w:rPr>
      </w:pPr>
      <w:r w:rsidRPr="009C66D0">
        <w:rPr>
          <w:rFonts w:ascii="Times New Roman" w:hAnsi="Times New Roman" w:cs="Times New Roman"/>
          <w:i/>
        </w:rPr>
        <w:lastRenderedPageBreak/>
        <w:t xml:space="preserve">What is a metabolic pathway? What is the meaning of that word? What are the two basic types of metabolic </w:t>
      </w:r>
      <w:r w:rsidR="009C66D0" w:rsidRPr="009C66D0">
        <w:rPr>
          <w:rFonts w:ascii="Times New Roman" w:hAnsi="Times New Roman" w:cs="Times New Roman"/>
          <w:i/>
        </w:rPr>
        <w:t>pathways?</w:t>
      </w:r>
      <w:r w:rsidRPr="009C66D0">
        <w:rPr>
          <w:rFonts w:ascii="Times New Roman" w:hAnsi="Times New Roman" w:cs="Times New Roman"/>
          <w:i/>
        </w:rPr>
        <w:t xml:space="preserve"> How do you personally remember the vocabulary of which type is which?</w:t>
      </w:r>
    </w:p>
    <w:p w:rsidR="00A97084" w:rsidRPr="009C66D0" w:rsidRDefault="00A97084" w:rsidP="009C66D0">
      <w:pPr>
        <w:spacing w:line="480" w:lineRule="auto"/>
        <w:ind w:firstLine="720"/>
        <w:rPr>
          <w:rFonts w:ascii="Times New Roman" w:hAnsi="Times New Roman" w:cs="Times New Roman"/>
        </w:rPr>
      </w:pPr>
      <w:r w:rsidRPr="009C66D0">
        <w:rPr>
          <w:rFonts w:ascii="Times New Roman" w:hAnsi="Times New Roman" w:cs="Times New Roman"/>
        </w:rPr>
        <w:t>Metabolic pathway</w:t>
      </w:r>
      <w:r w:rsidR="00A371B3" w:rsidRPr="009C66D0">
        <w:rPr>
          <w:rFonts w:ascii="Times New Roman" w:hAnsi="Times New Roman" w:cs="Times New Roman"/>
        </w:rPr>
        <w:t xml:space="preserve"> is a </w:t>
      </w:r>
      <w:r w:rsidR="00B57EAF" w:rsidRPr="009C66D0">
        <w:rPr>
          <w:rFonts w:ascii="Times New Roman" w:hAnsi="Times New Roman" w:cs="Times New Roman"/>
        </w:rPr>
        <w:t>step</w:t>
      </w:r>
      <w:r w:rsidR="00A371B3" w:rsidRPr="009C66D0">
        <w:rPr>
          <w:rFonts w:ascii="Times New Roman" w:hAnsi="Times New Roman" w:cs="Times New Roman"/>
        </w:rPr>
        <w:t xml:space="preserve">-series of </w:t>
      </w:r>
      <w:r w:rsidR="00B57EAF" w:rsidRPr="009C66D0">
        <w:rPr>
          <w:rFonts w:ascii="Times New Roman" w:hAnsi="Times New Roman" w:cs="Times New Roman"/>
        </w:rPr>
        <w:t>biochemical reactions th</w:t>
      </w:r>
      <w:r w:rsidR="00114F3A" w:rsidRPr="009C66D0">
        <w:rPr>
          <w:rFonts w:ascii="Times New Roman" w:hAnsi="Times New Roman" w:cs="Times New Roman"/>
        </w:rPr>
        <w:t xml:space="preserve">at </w:t>
      </w:r>
      <w:r w:rsidR="00A371B3" w:rsidRPr="009C66D0">
        <w:rPr>
          <w:rFonts w:ascii="Times New Roman" w:hAnsi="Times New Roman" w:cs="Times New Roman"/>
        </w:rPr>
        <w:t xml:space="preserve">change </w:t>
      </w:r>
      <w:r w:rsidR="00B57EAF" w:rsidRPr="009C66D0">
        <w:rPr>
          <w:rFonts w:ascii="Times New Roman" w:hAnsi="Times New Roman" w:cs="Times New Roman"/>
        </w:rPr>
        <w:t>substrates such as sugars</w:t>
      </w:r>
      <w:r w:rsidR="00A371B3" w:rsidRPr="009C66D0">
        <w:rPr>
          <w:rFonts w:ascii="Times New Roman" w:hAnsi="Times New Roman" w:cs="Times New Roman"/>
        </w:rPr>
        <w:t xml:space="preserve"> or lipids</w:t>
      </w:r>
      <w:r w:rsidR="00B57EAF" w:rsidRPr="009C66D0">
        <w:rPr>
          <w:rFonts w:ascii="Times New Roman" w:hAnsi="Times New Roman" w:cs="Times New Roman"/>
        </w:rPr>
        <w:t xml:space="preserve"> into more readily usable form.</w:t>
      </w:r>
      <w:r w:rsidR="00C06AD7" w:rsidRPr="009C66D0">
        <w:rPr>
          <w:rFonts w:ascii="Times New Roman" w:hAnsi="Times New Roman" w:cs="Times New Roman"/>
        </w:rPr>
        <w:t xml:space="preserve"> The two types are catabolic and anabolic pathways. Catabolic pathway breaks down molecules while releasing energy. Anabolic pathways synthesize biomolecules while </w:t>
      </w:r>
      <w:r w:rsidR="00D76B75" w:rsidRPr="009C66D0">
        <w:rPr>
          <w:rFonts w:ascii="Times New Roman" w:hAnsi="Times New Roman" w:cs="Times New Roman"/>
        </w:rPr>
        <w:t>using energy.</w:t>
      </w:r>
      <w:r w:rsidR="003005D6" w:rsidRPr="009C66D0">
        <w:rPr>
          <w:rFonts w:ascii="Times New Roman" w:hAnsi="Times New Roman" w:cs="Times New Roman"/>
        </w:rPr>
        <w:t xml:space="preserve"> In remembering the two pathways, </w:t>
      </w:r>
      <w:proofErr w:type="spellStart"/>
      <w:r w:rsidR="003005D6" w:rsidRPr="009C66D0">
        <w:rPr>
          <w:rFonts w:ascii="Times New Roman" w:hAnsi="Times New Roman" w:cs="Times New Roman"/>
        </w:rPr>
        <w:t>cata</w:t>
      </w:r>
      <w:proofErr w:type="spellEnd"/>
      <w:r w:rsidR="003005D6" w:rsidRPr="009C66D0">
        <w:rPr>
          <w:rFonts w:ascii="Times New Roman" w:hAnsi="Times New Roman" w:cs="Times New Roman"/>
        </w:rPr>
        <w:t xml:space="preserve"> for down (breakdown) and </w:t>
      </w:r>
      <w:proofErr w:type="spellStart"/>
      <w:r w:rsidR="003005D6" w:rsidRPr="009C66D0">
        <w:rPr>
          <w:rFonts w:ascii="Times New Roman" w:hAnsi="Times New Roman" w:cs="Times New Roman"/>
        </w:rPr>
        <w:t>ana</w:t>
      </w:r>
      <w:proofErr w:type="spellEnd"/>
      <w:r w:rsidR="003005D6" w:rsidRPr="009C66D0">
        <w:rPr>
          <w:rFonts w:ascii="Times New Roman" w:hAnsi="Times New Roman" w:cs="Times New Roman"/>
        </w:rPr>
        <w:t xml:space="preserve"> for up (biosynthesis)</w:t>
      </w:r>
    </w:p>
    <w:p w:rsidR="009C66D0" w:rsidRPr="009C66D0" w:rsidRDefault="00807FA2" w:rsidP="00E80B50">
      <w:pPr>
        <w:pStyle w:val="ListParagraph"/>
        <w:numPr>
          <w:ilvl w:val="0"/>
          <w:numId w:val="1"/>
        </w:numPr>
        <w:spacing w:line="480" w:lineRule="auto"/>
        <w:ind w:right="-720"/>
        <w:rPr>
          <w:rFonts w:ascii="Times New Roman" w:hAnsi="Times New Roman" w:cs="Times New Roman"/>
          <w:i/>
        </w:rPr>
      </w:pPr>
      <w:r w:rsidRPr="009C66D0">
        <w:rPr>
          <w:rFonts w:ascii="Times New Roman" w:hAnsi="Times New Roman" w:cs="Times New Roman"/>
          <w:i/>
        </w:rPr>
        <w:t>How is “energy” defined from a physics perspective? Describe more than one diff</w:t>
      </w:r>
      <w:r w:rsidR="000738BB" w:rsidRPr="009C66D0">
        <w:rPr>
          <w:rFonts w:ascii="Times New Roman" w:hAnsi="Times New Roman" w:cs="Times New Roman"/>
          <w:i/>
        </w:rPr>
        <w:t>erent form of potential energy</w:t>
      </w:r>
      <w:r w:rsidR="000738BB" w:rsidRPr="009C66D0">
        <w:rPr>
          <w:rFonts w:ascii="Times New Roman" w:hAnsi="Times New Roman" w:cs="Times New Roman"/>
          <w:b/>
          <w:i/>
        </w:rPr>
        <w:t>.</w:t>
      </w:r>
      <w:r w:rsidR="003C04A5" w:rsidRPr="009C66D0">
        <w:rPr>
          <w:rFonts w:ascii="Times New Roman" w:hAnsi="Times New Roman" w:cs="Times New Roman"/>
          <w:b/>
          <w:i/>
        </w:rPr>
        <w:t xml:space="preserve"> </w:t>
      </w:r>
    </w:p>
    <w:p w:rsidR="00E80B50" w:rsidRPr="009C66D0" w:rsidRDefault="003C04A5" w:rsidP="009C66D0">
      <w:pPr>
        <w:pStyle w:val="ListParagraph"/>
        <w:spacing w:line="480" w:lineRule="auto"/>
        <w:ind w:left="-181" w:right="-720" w:firstLine="720"/>
        <w:rPr>
          <w:rFonts w:ascii="Times New Roman" w:hAnsi="Times New Roman" w:cs="Times New Roman"/>
        </w:rPr>
      </w:pPr>
      <w:r w:rsidRPr="009C66D0">
        <w:rPr>
          <w:rFonts w:ascii="Times New Roman" w:hAnsi="Times New Roman" w:cs="Times New Roman"/>
        </w:rPr>
        <w:t>In physics, energy is defined as the capacity to do work</w:t>
      </w:r>
      <w:r w:rsidR="00E16E26" w:rsidRPr="009C66D0">
        <w:rPr>
          <w:rFonts w:ascii="Times New Roman" w:hAnsi="Times New Roman" w:cs="Times New Roman"/>
        </w:rPr>
        <w:t>.</w:t>
      </w:r>
      <w:r w:rsidR="00E624C8" w:rsidRPr="009C66D0">
        <w:rPr>
          <w:rFonts w:ascii="Times New Roman" w:hAnsi="Times New Roman" w:cs="Times New Roman"/>
        </w:rPr>
        <w:t xml:space="preserve"> </w:t>
      </w:r>
      <w:r w:rsidR="00E16E26" w:rsidRPr="009C66D0">
        <w:rPr>
          <w:rFonts w:ascii="Times New Roman" w:hAnsi="Times New Roman" w:cs="Times New Roman"/>
        </w:rPr>
        <w:t>Potential energy is the energy possessed by an object due to its position relative to others.</w:t>
      </w:r>
      <w:r w:rsidR="000A520D" w:rsidRPr="009C66D0">
        <w:rPr>
          <w:rFonts w:ascii="Times New Roman" w:hAnsi="Times New Roman" w:cs="Times New Roman"/>
        </w:rPr>
        <w:t xml:space="preserve"> The different forms of potential energy include gravitational energy, elastic potential energy, </w:t>
      </w:r>
      <w:r w:rsidR="009E079E" w:rsidRPr="009C66D0">
        <w:rPr>
          <w:rFonts w:ascii="Times New Roman" w:hAnsi="Times New Roman" w:cs="Times New Roman"/>
        </w:rPr>
        <w:t>chemical potential energy, intermolecular poten</w:t>
      </w:r>
      <w:bookmarkStart w:id="0" w:name="_GoBack"/>
      <w:bookmarkEnd w:id="0"/>
      <w:r w:rsidR="009E079E" w:rsidRPr="009C66D0">
        <w:rPr>
          <w:rFonts w:ascii="Times New Roman" w:hAnsi="Times New Roman" w:cs="Times New Roman"/>
        </w:rPr>
        <w:t>tial energy, and electric potential energy.</w:t>
      </w:r>
    </w:p>
    <w:p w:rsidR="009C66D0" w:rsidRPr="009C66D0" w:rsidRDefault="00807FA2" w:rsidP="009C66D0">
      <w:pPr>
        <w:pStyle w:val="ListParagraph"/>
        <w:numPr>
          <w:ilvl w:val="0"/>
          <w:numId w:val="1"/>
        </w:numPr>
        <w:spacing w:line="480" w:lineRule="auto"/>
        <w:ind w:left="-182" w:right="-720" w:hanging="357"/>
        <w:rPr>
          <w:rFonts w:ascii="Times New Roman" w:hAnsi="Times New Roman" w:cs="Times New Roman"/>
          <w:b/>
        </w:rPr>
      </w:pPr>
      <w:r w:rsidRPr="009C66D0">
        <w:rPr>
          <w:rFonts w:ascii="Times New Roman" w:hAnsi="Times New Roman" w:cs="Times New Roman"/>
          <w:i/>
        </w:rPr>
        <w:t>Note spontaneous (exergonic, downhill) changes discussed in class not only chemical reactions but also things like rocks literally rolling down hills. In these processes we say “energy is released” or “the final energy state of has less free energy than the initial state.” Great.  So, how does this apply in cells with respect to how ATP is used? Be specific and discuss ATP and cellular energy</w:t>
      </w:r>
      <w:r w:rsidR="00DA2F8B" w:rsidRPr="009C66D0">
        <w:rPr>
          <w:rFonts w:ascii="Times New Roman" w:hAnsi="Times New Roman" w:cs="Times New Roman"/>
          <w:i/>
        </w:rPr>
        <w:t xml:space="preserve"> in a few sentences below</w:t>
      </w:r>
      <w:r w:rsidR="00DA2F8B">
        <w:rPr>
          <w:rFonts w:ascii="Times New Roman" w:hAnsi="Times New Roman" w:cs="Times New Roman"/>
        </w:rPr>
        <w:t>.</w:t>
      </w:r>
      <w:r w:rsidRPr="00E80B50">
        <w:rPr>
          <w:rFonts w:ascii="Times New Roman" w:hAnsi="Times New Roman" w:cs="Times New Roman"/>
        </w:rPr>
        <w:t xml:space="preserve"> </w:t>
      </w:r>
      <w:r w:rsidR="00DA2F8B">
        <w:rPr>
          <w:rFonts w:ascii="Times New Roman" w:hAnsi="Times New Roman" w:cs="Times New Roman"/>
        </w:rPr>
        <w:t xml:space="preserve"> </w:t>
      </w:r>
    </w:p>
    <w:p w:rsidR="00807FA2" w:rsidRPr="009C66D0" w:rsidRDefault="00DA2F8B" w:rsidP="009C66D0">
      <w:pPr>
        <w:pStyle w:val="ListParagraph"/>
        <w:spacing w:line="480" w:lineRule="auto"/>
        <w:ind w:left="0" w:firstLine="720"/>
        <w:rPr>
          <w:rFonts w:ascii="Times New Roman" w:hAnsi="Times New Roman" w:cs="Times New Roman"/>
        </w:rPr>
      </w:pPr>
      <w:r w:rsidRPr="009C66D0">
        <w:rPr>
          <w:rFonts w:ascii="Times New Roman" w:hAnsi="Times New Roman" w:cs="Times New Roman"/>
        </w:rPr>
        <w:t>E</w:t>
      </w:r>
      <w:r w:rsidR="00C85710" w:rsidRPr="009C66D0">
        <w:rPr>
          <w:rFonts w:ascii="Times New Roman" w:hAnsi="Times New Roman" w:cs="Times New Roman"/>
        </w:rPr>
        <w:t>xergon</w:t>
      </w:r>
      <w:r w:rsidRPr="009C66D0">
        <w:rPr>
          <w:rFonts w:ascii="Times New Roman" w:hAnsi="Times New Roman" w:cs="Times New Roman"/>
        </w:rPr>
        <w:t>ic oxidation</w:t>
      </w:r>
      <w:r w:rsidR="00C85710" w:rsidRPr="009C66D0">
        <w:rPr>
          <w:rFonts w:ascii="Times New Roman" w:hAnsi="Times New Roman" w:cs="Times New Roman"/>
        </w:rPr>
        <w:t xml:space="preserve"> releases energy in small usable increments regulated by reducing and oxidizing </w:t>
      </w:r>
      <w:r w:rsidR="00562774" w:rsidRPr="009C66D0">
        <w:rPr>
          <w:rFonts w:ascii="Times New Roman" w:hAnsi="Times New Roman" w:cs="Times New Roman"/>
        </w:rPr>
        <w:t xml:space="preserve">agents with the overall potential energy of the final product being </w:t>
      </w:r>
      <w:r w:rsidR="003A379B" w:rsidRPr="009C66D0">
        <w:rPr>
          <w:rFonts w:ascii="Times New Roman" w:hAnsi="Times New Roman" w:cs="Times New Roman"/>
        </w:rPr>
        <w:t>less than the initial energy of the reactants</w:t>
      </w:r>
      <w:r w:rsidR="003175C5" w:rsidRPr="009C66D0">
        <w:rPr>
          <w:rFonts w:ascii="Times New Roman" w:hAnsi="Times New Roman" w:cs="Times New Roman"/>
        </w:rPr>
        <w:t xml:space="preserve">. </w:t>
      </w:r>
      <w:r w:rsidR="009C66D0" w:rsidRPr="009C66D0">
        <w:rPr>
          <w:rFonts w:ascii="Times New Roman" w:hAnsi="Times New Roman" w:cs="Times New Roman"/>
        </w:rPr>
        <w:t>This similar</w:t>
      </w:r>
      <w:r w:rsidR="00562774" w:rsidRPr="009C66D0">
        <w:rPr>
          <w:rFonts w:ascii="Times New Roman" w:hAnsi="Times New Roman" w:cs="Times New Roman"/>
        </w:rPr>
        <w:t xml:space="preserve"> to the potential energy of a rock that has rolled down from a hill to the level groun</w:t>
      </w:r>
      <w:r w:rsidR="003A379B" w:rsidRPr="009C66D0">
        <w:rPr>
          <w:rFonts w:ascii="Times New Roman" w:hAnsi="Times New Roman" w:cs="Times New Roman"/>
        </w:rPr>
        <w:t>d where potential energy becomes diminished</w:t>
      </w:r>
      <w:r w:rsidR="00562774" w:rsidRPr="009C66D0">
        <w:rPr>
          <w:rFonts w:ascii="Times New Roman" w:hAnsi="Times New Roman" w:cs="Times New Roman"/>
        </w:rPr>
        <w:t>.</w:t>
      </w:r>
      <w:r w:rsidRPr="009C66D0">
        <w:rPr>
          <w:rFonts w:ascii="Times New Roman" w:hAnsi="Times New Roman" w:cs="Times New Roman"/>
        </w:rPr>
        <w:t xml:space="preserve"> The change in free energy is negative and the reaction occurs freely </w:t>
      </w:r>
      <w:r w:rsidR="003175C5" w:rsidRPr="009C66D0">
        <w:rPr>
          <w:rFonts w:ascii="Times New Roman" w:hAnsi="Times New Roman" w:cs="Times New Roman"/>
        </w:rPr>
        <w:t xml:space="preserve">without </w:t>
      </w:r>
      <w:r w:rsidR="003175C5" w:rsidRPr="009C66D0">
        <w:rPr>
          <w:rFonts w:ascii="Times New Roman" w:hAnsi="Times New Roman" w:cs="Times New Roman"/>
        </w:rPr>
        <w:lastRenderedPageBreak/>
        <w:t>external</w:t>
      </w:r>
      <w:r w:rsidRPr="009C66D0">
        <w:rPr>
          <w:rFonts w:ascii="Times New Roman" w:hAnsi="Times New Roman" w:cs="Times New Roman"/>
        </w:rPr>
        <w:t xml:space="preserve"> factors. The </w:t>
      </w:r>
      <w:r w:rsidR="003A379B" w:rsidRPr="009C66D0">
        <w:rPr>
          <w:rFonts w:ascii="Times New Roman" w:hAnsi="Times New Roman" w:cs="Times New Roman"/>
        </w:rPr>
        <w:t xml:space="preserve">energy changes are </w:t>
      </w:r>
      <w:r w:rsidR="003175C5" w:rsidRPr="009C66D0">
        <w:rPr>
          <w:rFonts w:ascii="Times New Roman" w:hAnsi="Times New Roman" w:cs="Times New Roman"/>
        </w:rPr>
        <w:t xml:space="preserve">as </w:t>
      </w:r>
      <w:r w:rsidRPr="009C66D0">
        <w:rPr>
          <w:rFonts w:ascii="Times New Roman" w:hAnsi="Times New Roman" w:cs="Times New Roman"/>
        </w:rPr>
        <w:t>shown in the diagram below i.e. a typical downhill reaction.</w:t>
      </w:r>
    </w:p>
    <w:p w:rsidR="00DA2F8B" w:rsidRPr="003175C5" w:rsidRDefault="00DA2F8B" w:rsidP="00DA2F8B">
      <w:pPr>
        <w:spacing w:line="480" w:lineRule="auto"/>
        <w:ind w:left="-540" w:right="-720"/>
        <w:jc w:val="center"/>
        <w:rPr>
          <w:rFonts w:ascii="Times New Roman" w:hAnsi="Times New Roman" w:cs="Times New Roman"/>
          <w:b/>
        </w:rPr>
      </w:pPr>
      <w:r w:rsidRPr="003175C5">
        <w:rPr>
          <w:b/>
          <w:noProof/>
          <w:lang w:eastAsia="en-US"/>
        </w:rPr>
        <w:drawing>
          <wp:inline distT="0" distB="0" distL="0" distR="0">
            <wp:extent cx="1894990" cy="1187033"/>
            <wp:effectExtent l="19050" t="0" r="0" b="0"/>
            <wp:docPr id="1" name="fullResImage" descr="https://biologydictionary.net/wp-content/uploads/2017/05/Exergonic-rea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ResImage" descr="https://biologydictionary.net/wp-content/uploads/2017/05/Exergonic-reaction.jpg"/>
                    <pic:cNvPicPr>
                      <a:picLocks noChangeAspect="1" noChangeArrowheads="1"/>
                    </pic:cNvPicPr>
                  </pic:nvPicPr>
                  <pic:blipFill>
                    <a:blip r:embed="rId9"/>
                    <a:srcRect/>
                    <a:stretch>
                      <a:fillRect/>
                    </a:stretch>
                  </pic:blipFill>
                  <pic:spPr bwMode="auto">
                    <a:xfrm>
                      <a:off x="0" y="0"/>
                      <a:ext cx="1902509" cy="1191743"/>
                    </a:xfrm>
                    <a:prstGeom prst="rect">
                      <a:avLst/>
                    </a:prstGeom>
                    <a:noFill/>
                    <a:ln w="9525">
                      <a:noFill/>
                      <a:miter lim="800000"/>
                      <a:headEnd/>
                      <a:tailEnd/>
                    </a:ln>
                  </pic:spPr>
                </pic:pic>
              </a:graphicData>
            </a:graphic>
          </wp:inline>
        </w:drawing>
      </w:r>
    </w:p>
    <w:p w:rsidR="00E80B50" w:rsidRDefault="00D03C9C" w:rsidP="009C66D0">
      <w:pPr>
        <w:spacing w:line="480" w:lineRule="auto"/>
        <w:ind w:firstLine="720"/>
        <w:contextualSpacing/>
        <w:rPr>
          <w:rFonts w:ascii="Times New Roman" w:hAnsi="Times New Roman" w:cs="Times New Roman"/>
        </w:rPr>
      </w:pPr>
      <w:r w:rsidRPr="00687574">
        <w:rPr>
          <w:rFonts w:ascii="Times New Roman" w:hAnsi="Times New Roman" w:cs="Times New Roman"/>
        </w:rPr>
        <w:t>In the second part of chapter 8, focus on the BIG IDEA of what enzymes accomplish: speeding up a chemical reaction. They accomplish this often by bringing together molecules, holding them in a favorable position, and especially by stabilizing an intermediate state in the reaction.</w:t>
      </w:r>
    </w:p>
    <w:p w:rsidR="009C66D0" w:rsidRDefault="00807FA2" w:rsidP="00DB5221">
      <w:pPr>
        <w:pStyle w:val="ListParagraph"/>
        <w:numPr>
          <w:ilvl w:val="0"/>
          <w:numId w:val="1"/>
        </w:numPr>
        <w:spacing w:line="480" w:lineRule="auto"/>
        <w:ind w:right="-720"/>
        <w:rPr>
          <w:rFonts w:ascii="Times New Roman" w:hAnsi="Times New Roman" w:cs="Times New Roman"/>
        </w:rPr>
      </w:pPr>
      <w:r w:rsidRPr="00E80B50">
        <w:rPr>
          <w:rFonts w:ascii="Times New Roman" w:hAnsi="Times New Roman" w:cs="Times New Roman"/>
        </w:rPr>
        <w:t>Describe in plain language (as if talking to a great grandparent) what cellular enzymes are, and in general what they do in cells. Also tell what they do NOT do. All in plain language. Fancy talk will get docked 5 points (i.e. no mention of things like “free energy” or “</w:t>
      </w:r>
      <w:proofErr w:type="spellStart"/>
      <w:r w:rsidRPr="00E80B50">
        <w:rPr>
          <w:rFonts w:ascii="Times New Roman" w:hAnsi="Times New Roman" w:cs="Times New Roman"/>
        </w:rPr>
        <w:t>deltaG</w:t>
      </w:r>
      <w:proofErr w:type="spellEnd"/>
      <w:r w:rsidRPr="00E80B50">
        <w:rPr>
          <w:rFonts w:ascii="Times New Roman" w:hAnsi="Times New Roman" w:cs="Times New Roman"/>
        </w:rPr>
        <w:t>,” or “transition states.” Use plain talk)</w:t>
      </w:r>
      <w:r w:rsidR="00F100CC">
        <w:rPr>
          <w:rFonts w:ascii="Times New Roman" w:hAnsi="Times New Roman" w:cs="Times New Roman"/>
        </w:rPr>
        <w:t xml:space="preserve"> </w:t>
      </w:r>
    </w:p>
    <w:p w:rsidR="00DB5221" w:rsidRPr="009C66D0" w:rsidRDefault="009C66D0" w:rsidP="009C66D0">
      <w:pPr>
        <w:pStyle w:val="ListParagraph"/>
        <w:spacing w:line="480" w:lineRule="auto"/>
        <w:ind w:left="0" w:firstLine="720"/>
        <w:rPr>
          <w:rFonts w:ascii="Times New Roman" w:hAnsi="Times New Roman" w:cs="Times New Roman"/>
        </w:rPr>
      </w:pPr>
      <w:r w:rsidRPr="009C66D0">
        <w:rPr>
          <w:rFonts w:ascii="Times New Roman" w:hAnsi="Times New Roman" w:cs="Times New Roman"/>
        </w:rPr>
        <w:t>Cellular</w:t>
      </w:r>
      <w:r w:rsidR="00F100CC" w:rsidRPr="009C66D0">
        <w:rPr>
          <w:rFonts w:ascii="Times New Roman" w:hAnsi="Times New Roman" w:cs="Times New Roman"/>
        </w:rPr>
        <w:t xml:space="preserve"> enzymes are biochemical molecules that speed up reactions in cells without themselves being consumed.</w:t>
      </w:r>
      <w:r w:rsidR="004A39EF" w:rsidRPr="009C66D0">
        <w:rPr>
          <w:rFonts w:ascii="Times New Roman" w:hAnsi="Times New Roman" w:cs="Times New Roman"/>
        </w:rPr>
        <w:t xml:space="preserve"> </w:t>
      </w:r>
      <w:r w:rsidR="00D21669" w:rsidRPr="009C66D0">
        <w:rPr>
          <w:rFonts w:ascii="Times New Roman" w:hAnsi="Times New Roman" w:cs="Times New Roman"/>
        </w:rPr>
        <w:t>They</w:t>
      </w:r>
      <w:r w:rsidR="004A39EF" w:rsidRPr="009C66D0">
        <w:rPr>
          <w:rFonts w:ascii="Times New Roman" w:hAnsi="Times New Roman" w:cs="Times New Roman"/>
        </w:rPr>
        <w:t xml:space="preserve"> function in digestion and metabolic processes that are breakdown processes for body energy production.</w:t>
      </w:r>
    </w:p>
    <w:p w:rsidR="00807FA2" w:rsidRPr="009C66D0" w:rsidRDefault="00807FA2" w:rsidP="00DB5221">
      <w:pPr>
        <w:pStyle w:val="ListParagraph"/>
        <w:numPr>
          <w:ilvl w:val="0"/>
          <w:numId w:val="1"/>
        </w:numPr>
        <w:spacing w:line="480" w:lineRule="auto"/>
        <w:ind w:right="-720"/>
        <w:rPr>
          <w:rFonts w:ascii="Times New Roman" w:hAnsi="Times New Roman" w:cs="Times New Roman"/>
          <w:i/>
        </w:rPr>
      </w:pPr>
      <w:r w:rsidRPr="009C66D0">
        <w:rPr>
          <w:rFonts w:ascii="Times New Roman" w:hAnsi="Times New Roman" w:cs="Times New Roman"/>
          <w:i/>
        </w:rPr>
        <w:t>Define the following four terms:</w:t>
      </w:r>
    </w:p>
    <w:p w:rsidR="008B04F2" w:rsidRPr="009C66D0" w:rsidRDefault="00807FA2" w:rsidP="009C66D0">
      <w:pPr>
        <w:spacing w:line="480" w:lineRule="auto"/>
        <w:ind w:firstLine="720"/>
        <w:contextualSpacing/>
        <w:rPr>
          <w:rFonts w:ascii="Times New Roman" w:hAnsi="Times New Roman" w:cs="Times New Roman"/>
        </w:rPr>
      </w:pPr>
      <w:r w:rsidRPr="009C66D0">
        <w:rPr>
          <w:rFonts w:ascii="Times New Roman" w:hAnsi="Times New Roman" w:cs="Times New Roman"/>
        </w:rPr>
        <w:t>Active site</w:t>
      </w:r>
      <w:r w:rsidR="009E0CA5" w:rsidRPr="009C66D0">
        <w:rPr>
          <w:rFonts w:ascii="Times New Roman" w:hAnsi="Times New Roman" w:cs="Times New Roman"/>
        </w:rPr>
        <w:t xml:space="preserve"> is a</w:t>
      </w:r>
      <w:r w:rsidR="003005D6" w:rsidRPr="009C66D0">
        <w:rPr>
          <w:rFonts w:ascii="Times New Roman" w:hAnsi="Times New Roman" w:cs="Times New Roman"/>
        </w:rPr>
        <w:t xml:space="preserve"> </w:t>
      </w:r>
      <w:r w:rsidR="00214D06" w:rsidRPr="009C66D0">
        <w:rPr>
          <w:rFonts w:ascii="Times New Roman" w:hAnsi="Times New Roman" w:cs="Times New Roman"/>
        </w:rPr>
        <w:t xml:space="preserve">specific </w:t>
      </w:r>
      <w:r w:rsidR="007E5C76" w:rsidRPr="009C66D0">
        <w:rPr>
          <w:rFonts w:ascii="Times New Roman" w:hAnsi="Times New Roman" w:cs="Times New Roman"/>
        </w:rPr>
        <w:t>area</w:t>
      </w:r>
      <w:r w:rsidR="00214D06" w:rsidRPr="009C66D0">
        <w:rPr>
          <w:rFonts w:ascii="Times New Roman" w:hAnsi="Times New Roman" w:cs="Times New Roman"/>
        </w:rPr>
        <w:t xml:space="preserve"> of an enzyme that binds to </w:t>
      </w:r>
      <w:r w:rsidR="009E0CA5" w:rsidRPr="009C66D0">
        <w:rPr>
          <w:rFonts w:ascii="Times New Roman" w:hAnsi="Times New Roman" w:cs="Times New Roman"/>
        </w:rPr>
        <w:t xml:space="preserve">a </w:t>
      </w:r>
      <w:r w:rsidR="00214D06" w:rsidRPr="009C66D0">
        <w:rPr>
          <w:rFonts w:ascii="Times New Roman" w:hAnsi="Times New Roman" w:cs="Times New Roman"/>
        </w:rPr>
        <w:t>substrate</w:t>
      </w:r>
      <w:r w:rsidR="003005D6" w:rsidRPr="009C66D0">
        <w:rPr>
          <w:rFonts w:ascii="Times New Roman" w:hAnsi="Times New Roman" w:cs="Times New Roman"/>
        </w:rPr>
        <w:t xml:space="preserve"> and</w:t>
      </w:r>
      <w:r w:rsidR="00214D06" w:rsidRPr="009C66D0">
        <w:rPr>
          <w:rFonts w:ascii="Times New Roman" w:hAnsi="Times New Roman" w:cs="Times New Roman"/>
        </w:rPr>
        <w:t xml:space="preserve"> </w:t>
      </w:r>
      <w:r w:rsidR="007E5C76" w:rsidRPr="009C66D0">
        <w:rPr>
          <w:rFonts w:ascii="Times New Roman" w:hAnsi="Times New Roman" w:cs="Times New Roman"/>
        </w:rPr>
        <w:t>forms</w:t>
      </w:r>
      <w:r w:rsidR="00214D06" w:rsidRPr="009C66D0">
        <w:rPr>
          <w:rFonts w:ascii="Times New Roman" w:hAnsi="Times New Roman" w:cs="Times New Roman"/>
        </w:rPr>
        <w:t xml:space="preserve"> a pocket where catalytic reactions occur.</w:t>
      </w:r>
    </w:p>
    <w:p w:rsidR="00807FA2" w:rsidRPr="009C66D0" w:rsidRDefault="00807FA2" w:rsidP="009C66D0">
      <w:pPr>
        <w:spacing w:line="480" w:lineRule="auto"/>
        <w:ind w:firstLine="720"/>
        <w:contextualSpacing/>
        <w:rPr>
          <w:rFonts w:ascii="Times New Roman" w:hAnsi="Times New Roman" w:cs="Times New Roman"/>
        </w:rPr>
      </w:pPr>
      <w:r w:rsidRPr="009C66D0">
        <w:rPr>
          <w:rFonts w:ascii="Times New Roman" w:hAnsi="Times New Roman" w:cs="Times New Roman"/>
        </w:rPr>
        <w:t>ES complex</w:t>
      </w:r>
      <w:r w:rsidR="001107CF" w:rsidRPr="009C66D0">
        <w:rPr>
          <w:rFonts w:ascii="Times New Roman" w:hAnsi="Times New Roman" w:cs="Times New Roman"/>
        </w:rPr>
        <w:t>:</w:t>
      </w:r>
      <w:r w:rsidR="00C02638" w:rsidRPr="009C66D0">
        <w:rPr>
          <w:rFonts w:ascii="Times New Roman" w:hAnsi="Times New Roman" w:cs="Times New Roman"/>
        </w:rPr>
        <w:t xml:space="preserve"> this</w:t>
      </w:r>
      <w:r w:rsidR="001107CF" w:rsidRPr="009C66D0">
        <w:rPr>
          <w:rFonts w:ascii="Times New Roman" w:hAnsi="Times New Roman" w:cs="Times New Roman"/>
        </w:rPr>
        <w:t xml:space="preserve"> is a temporary </w:t>
      </w:r>
      <w:r w:rsidR="007E5C76" w:rsidRPr="009C66D0">
        <w:rPr>
          <w:rFonts w:ascii="Times New Roman" w:hAnsi="Times New Roman" w:cs="Times New Roman"/>
        </w:rPr>
        <w:t>structure</w:t>
      </w:r>
      <w:r w:rsidR="001107CF" w:rsidRPr="009C66D0">
        <w:rPr>
          <w:rFonts w:ascii="Times New Roman" w:hAnsi="Times New Roman" w:cs="Times New Roman"/>
        </w:rPr>
        <w:t xml:space="preserve"> formed when an enzyme </w:t>
      </w:r>
      <w:r w:rsidR="007E5C76" w:rsidRPr="009C66D0">
        <w:rPr>
          <w:rFonts w:ascii="Times New Roman" w:hAnsi="Times New Roman" w:cs="Times New Roman"/>
        </w:rPr>
        <w:t>binds to a substrate</w:t>
      </w:r>
      <w:r w:rsidR="001107CF" w:rsidRPr="009C66D0">
        <w:rPr>
          <w:rFonts w:ascii="Times New Roman" w:hAnsi="Times New Roman" w:cs="Times New Roman"/>
        </w:rPr>
        <w:t>.</w:t>
      </w:r>
      <w:r w:rsidR="00C458AF" w:rsidRPr="009C66D0">
        <w:rPr>
          <w:rFonts w:ascii="Times New Roman" w:hAnsi="Times New Roman" w:cs="Times New Roman"/>
        </w:rPr>
        <w:t xml:space="preserve"> In absence of the substrate, an enzyme has a different conformation. Change in conformation occurs when substrate penetrates the active site to form the enzyme-substrate complex.</w:t>
      </w:r>
    </w:p>
    <w:p w:rsidR="008B04F2" w:rsidRPr="009C66D0" w:rsidRDefault="00DB5221" w:rsidP="009C66D0">
      <w:pPr>
        <w:spacing w:line="480" w:lineRule="auto"/>
        <w:ind w:firstLine="720"/>
        <w:contextualSpacing/>
        <w:rPr>
          <w:rFonts w:ascii="Times New Roman" w:hAnsi="Times New Roman" w:cs="Times New Roman"/>
        </w:rPr>
      </w:pPr>
      <w:r w:rsidRPr="009C66D0">
        <w:rPr>
          <w:rFonts w:ascii="Times New Roman" w:hAnsi="Times New Roman" w:cs="Times New Roman"/>
        </w:rPr>
        <w:lastRenderedPageBreak/>
        <w:t>I</w:t>
      </w:r>
      <w:r w:rsidR="00807FA2" w:rsidRPr="009C66D0">
        <w:rPr>
          <w:rFonts w:ascii="Times New Roman" w:hAnsi="Times New Roman" w:cs="Times New Roman"/>
        </w:rPr>
        <w:t>nduced fit</w:t>
      </w:r>
      <w:r w:rsidR="00EE5255" w:rsidRPr="009C66D0">
        <w:rPr>
          <w:rFonts w:ascii="Times New Roman" w:hAnsi="Times New Roman" w:cs="Times New Roman"/>
        </w:rPr>
        <w:t xml:space="preserve">: this is the alteration of the active site that </w:t>
      </w:r>
      <w:proofErr w:type="gramStart"/>
      <w:r w:rsidR="00EE5255" w:rsidRPr="009C66D0">
        <w:rPr>
          <w:rFonts w:ascii="Times New Roman" w:hAnsi="Times New Roman" w:cs="Times New Roman"/>
        </w:rPr>
        <w:t>occur</w:t>
      </w:r>
      <w:proofErr w:type="gramEnd"/>
      <w:r w:rsidR="00EE5255" w:rsidRPr="009C66D0">
        <w:rPr>
          <w:rFonts w:ascii="Times New Roman" w:hAnsi="Times New Roman" w:cs="Times New Roman"/>
        </w:rPr>
        <w:t xml:space="preserve"> when an enzyme binds to the appropriate substrate. </w:t>
      </w:r>
      <w:r w:rsidR="001D1A36" w:rsidRPr="009C66D0">
        <w:rPr>
          <w:rFonts w:ascii="Times New Roman" w:hAnsi="Times New Roman" w:cs="Times New Roman"/>
        </w:rPr>
        <w:t xml:space="preserve">The alteration promotes </w:t>
      </w:r>
      <w:r w:rsidR="00EE5255" w:rsidRPr="009C66D0">
        <w:rPr>
          <w:rFonts w:ascii="Times New Roman" w:hAnsi="Times New Roman" w:cs="Times New Roman"/>
        </w:rPr>
        <w:t>catalysis as the enzyme converts the substrate into a final product.</w:t>
      </w:r>
    </w:p>
    <w:p w:rsidR="00DB5221" w:rsidRPr="009C66D0" w:rsidRDefault="00807FA2" w:rsidP="009C66D0">
      <w:pPr>
        <w:spacing w:line="480" w:lineRule="auto"/>
        <w:ind w:firstLine="720"/>
        <w:contextualSpacing/>
        <w:rPr>
          <w:rFonts w:ascii="Times New Roman" w:hAnsi="Times New Roman" w:cs="Times New Roman"/>
        </w:rPr>
      </w:pPr>
      <w:r w:rsidRPr="009C66D0">
        <w:rPr>
          <w:rFonts w:ascii="Times New Roman" w:hAnsi="Times New Roman" w:cs="Times New Roman"/>
        </w:rPr>
        <w:t>Coenzyme</w:t>
      </w:r>
      <w:r w:rsidR="00C12CA5" w:rsidRPr="009C66D0">
        <w:rPr>
          <w:rFonts w:ascii="Times New Roman" w:hAnsi="Times New Roman" w:cs="Times New Roman"/>
        </w:rPr>
        <w:t>: this is an organic molecule that binds to an enzyme and activates it to catalyze reactions. Most vitamins function as coenzymes.</w:t>
      </w:r>
    </w:p>
    <w:p w:rsidR="00226883" w:rsidRPr="00226883" w:rsidRDefault="00807FA2" w:rsidP="00481EFD">
      <w:pPr>
        <w:pStyle w:val="ListParagraph"/>
        <w:numPr>
          <w:ilvl w:val="0"/>
          <w:numId w:val="1"/>
        </w:numPr>
        <w:spacing w:line="480" w:lineRule="auto"/>
        <w:ind w:right="-720"/>
        <w:rPr>
          <w:rFonts w:ascii="Times New Roman" w:hAnsi="Times New Roman" w:cs="Times New Roman"/>
          <w:b/>
          <w:i/>
        </w:rPr>
      </w:pPr>
      <w:r w:rsidRPr="00226883">
        <w:rPr>
          <w:rFonts w:ascii="Times New Roman" w:hAnsi="Times New Roman" w:cs="Times New Roman"/>
          <w:i/>
        </w:rPr>
        <w:t>Describe</w:t>
      </w:r>
      <w:r w:rsidR="00114F2A" w:rsidRPr="00226883">
        <w:rPr>
          <w:rFonts w:ascii="Times New Roman" w:hAnsi="Times New Roman" w:cs="Times New Roman"/>
          <w:i/>
        </w:rPr>
        <w:t xml:space="preserve"> what</w:t>
      </w:r>
      <w:r w:rsidRPr="00226883">
        <w:rPr>
          <w:rFonts w:ascii="Times New Roman" w:hAnsi="Times New Roman" w:cs="Times New Roman"/>
          <w:i/>
        </w:rPr>
        <w:t xml:space="preserve"> </w:t>
      </w:r>
      <w:r w:rsidR="00226883" w:rsidRPr="00226883">
        <w:rPr>
          <w:rFonts w:ascii="Times New Roman" w:hAnsi="Times New Roman" w:cs="Times New Roman"/>
          <w:i/>
        </w:rPr>
        <w:t>allosteric regulation is</w:t>
      </w:r>
      <w:r w:rsidRPr="00226883">
        <w:rPr>
          <w:rFonts w:ascii="Times New Roman" w:hAnsi="Times New Roman" w:cs="Times New Roman"/>
          <w:i/>
        </w:rPr>
        <w:t xml:space="preserve">. How does it work? Why do many of these enzymes have a </w:t>
      </w:r>
      <w:proofErr w:type="spellStart"/>
      <w:r w:rsidRPr="00226883">
        <w:rPr>
          <w:rFonts w:ascii="Times New Roman" w:hAnsi="Times New Roman" w:cs="Times New Roman"/>
          <w:i/>
        </w:rPr>
        <w:t>multimeric</w:t>
      </w:r>
      <w:proofErr w:type="spellEnd"/>
      <w:r w:rsidRPr="00226883">
        <w:rPr>
          <w:rFonts w:ascii="Times New Roman" w:hAnsi="Times New Roman" w:cs="Times New Roman"/>
          <w:i/>
        </w:rPr>
        <w:t xml:space="preserve"> structure (several of the same units put together), do you think? </w:t>
      </w:r>
      <w:r w:rsidR="00D33B05" w:rsidRPr="00226883">
        <w:rPr>
          <w:rFonts w:ascii="Times New Roman" w:hAnsi="Times New Roman" w:cs="Times New Roman"/>
          <w:i/>
        </w:rPr>
        <w:t xml:space="preserve"> </w:t>
      </w:r>
    </w:p>
    <w:p w:rsidR="00481EFD" w:rsidRPr="00226883" w:rsidRDefault="00D33B05" w:rsidP="00226883">
      <w:pPr>
        <w:pStyle w:val="ListParagraph"/>
        <w:spacing w:line="480" w:lineRule="auto"/>
        <w:ind w:left="0" w:firstLine="720"/>
        <w:rPr>
          <w:rFonts w:ascii="Times New Roman" w:hAnsi="Times New Roman" w:cs="Times New Roman"/>
        </w:rPr>
      </w:pPr>
      <w:r w:rsidRPr="00226883">
        <w:rPr>
          <w:rFonts w:ascii="Times New Roman" w:hAnsi="Times New Roman" w:cs="Times New Roman"/>
        </w:rPr>
        <w:t>Alloste</w:t>
      </w:r>
      <w:r w:rsidR="00836B49" w:rsidRPr="00226883">
        <w:rPr>
          <w:rFonts w:ascii="Times New Roman" w:hAnsi="Times New Roman" w:cs="Times New Roman"/>
        </w:rPr>
        <w:t>ric regulation is the control</w:t>
      </w:r>
      <w:r w:rsidRPr="00226883">
        <w:rPr>
          <w:rFonts w:ascii="Times New Roman" w:hAnsi="Times New Roman" w:cs="Times New Roman"/>
        </w:rPr>
        <w:t xml:space="preserve"> of enzyme activity by binding o</w:t>
      </w:r>
      <w:r w:rsidR="00836B49" w:rsidRPr="00226883">
        <w:rPr>
          <w:rFonts w:ascii="Times New Roman" w:hAnsi="Times New Roman" w:cs="Times New Roman"/>
        </w:rPr>
        <w:t>f an effector molecule at a region</w:t>
      </w:r>
      <w:r w:rsidRPr="00226883">
        <w:rPr>
          <w:rFonts w:ascii="Times New Roman" w:hAnsi="Times New Roman" w:cs="Times New Roman"/>
        </w:rPr>
        <w:t xml:space="preserve"> other than the enzyme’s active site. The site is termed as allosteric site.</w:t>
      </w:r>
      <w:r w:rsidR="00CA3EB2" w:rsidRPr="00226883">
        <w:rPr>
          <w:rFonts w:ascii="Times New Roman" w:hAnsi="Times New Roman" w:cs="Times New Roman"/>
        </w:rPr>
        <w:t xml:space="preserve"> The allosteric molecules activate or switch off the enzyme activity. The activation state is referred to R when the enzyme is active or in a relaxed state and T when the enzyme is tensed or switched off. In between the two extremities are different ranges of enzyme activity depending on the allosteric molecule in use.</w:t>
      </w:r>
      <w:r w:rsidR="0081530C" w:rsidRPr="00226883">
        <w:rPr>
          <w:rFonts w:ascii="Times New Roman" w:hAnsi="Times New Roman" w:cs="Times New Roman"/>
        </w:rPr>
        <w:t xml:space="preserve"> One molecule may bind </w:t>
      </w:r>
      <w:r w:rsidR="001E71ED" w:rsidRPr="00226883">
        <w:rPr>
          <w:rFonts w:ascii="Times New Roman" w:hAnsi="Times New Roman" w:cs="Times New Roman"/>
        </w:rPr>
        <w:t xml:space="preserve">to </w:t>
      </w:r>
      <w:r w:rsidR="0081530C" w:rsidRPr="00226883">
        <w:rPr>
          <w:rFonts w:ascii="Times New Roman" w:hAnsi="Times New Roman" w:cs="Times New Roman"/>
        </w:rPr>
        <w:t>the allosteric site</w:t>
      </w:r>
      <w:r w:rsidR="001E71ED" w:rsidRPr="00226883">
        <w:rPr>
          <w:rFonts w:ascii="Times New Roman" w:hAnsi="Times New Roman" w:cs="Times New Roman"/>
        </w:rPr>
        <w:t xml:space="preserve"> and </w:t>
      </w:r>
      <w:proofErr w:type="gramStart"/>
      <w:r w:rsidR="0081530C" w:rsidRPr="00226883">
        <w:rPr>
          <w:rFonts w:ascii="Times New Roman" w:hAnsi="Times New Roman" w:cs="Times New Roman"/>
        </w:rPr>
        <w:t>conform</w:t>
      </w:r>
      <w:proofErr w:type="gramEnd"/>
      <w:r w:rsidR="0081530C" w:rsidRPr="00226883">
        <w:rPr>
          <w:rFonts w:ascii="Times New Roman" w:hAnsi="Times New Roman" w:cs="Times New Roman"/>
        </w:rPr>
        <w:t xml:space="preserve"> the enzyme from T to R state</w:t>
      </w:r>
      <w:r w:rsidR="001E71ED" w:rsidRPr="00226883">
        <w:rPr>
          <w:rFonts w:ascii="Times New Roman" w:hAnsi="Times New Roman" w:cs="Times New Roman"/>
        </w:rPr>
        <w:t>,</w:t>
      </w:r>
      <w:r w:rsidR="0081530C" w:rsidRPr="00226883">
        <w:rPr>
          <w:rFonts w:ascii="Times New Roman" w:hAnsi="Times New Roman" w:cs="Times New Roman"/>
        </w:rPr>
        <w:t xml:space="preserve"> while another different molecule can bind to the same allosteric site of the enzyme and transform it from R to T.</w:t>
      </w:r>
      <w:r w:rsidR="006B2A75" w:rsidRPr="00226883">
        <w:rPr>
          <w:rFonts w:ascii="Times New Roman" w:hAnsi="Times New Roman" w:cs="Times New Roman"/>
        </w:rPr>
        <w:t xml:space="preserve"> The existence of </w:t>
      </w:r>
      <w:proofErr w:type="spellStart"/>
      <w:r w:rsidR="006B2A75" w:rsidRPr="00226883">
        <w:rPr>
          <w:rFonts w:ascii="Times New Roman" w:hAnsi="Times New Roman" w:cs="Times New Roman"/>
        </w:rPr>
        <w:t>multimeric</w:t>
      </w:r>
      <w:proofErr w:type="spellEnd"/>
      <w:r w:rsidR="006B2A75" w:rsidRPr="00226883">
        <w:rPr>
          <w:rFonts w:ascii="Times New Roman" w:hAnsi="Times New Roman" w:cs="Times New Roman"/>
        </w:rPr>
        <w:t xml:space="preserve"> structures in these enzymes is because they </w:t>
      </w:r>
      <w:r w:rsidR="002B238E" w:rsidRPr="00226883">
        <w:rPr>
          <w:rFonts w:ascii="Times New Roman" w:hAnsi="Times New Roman" w:cs="Times New Roman"/>
        </w:rPr>
        <w:t>got a variety of different allosteric sites for regulation by different molecules.</w:t>
      </w:r>
    </w:p>
    <w:p w:rsidR="00807FA2" w:rsidRPr="00226883" w:rsidRDefault="00807FA2" w:rsidP="00481EFD">
      <w:pPr>
        <w:pStyle w:val="ListParagraph"/>
        <w:numPr>
          <w:ilvl w:val="0"/>
          <w:numId w:val="1"/>
        </w:numPr>
        <w:spacing w:line="480" w:lineRule="auto"/>
        <w:ind w:right="-720"/>
        <w:rPr>
          <w:rFonts w:ascii="Times New Roman" w:hAnsi="Times New Roman" w:cs="Times New Roman"/>
          <w:i/>
        </w:rPr>
      </w:pPr>
      <w:r w:rsidRPr="00226883">
        <w:rPr>
          <w:rFonts w:ascii="Times New Roman" w:hAnsi="Times New Roman" w:cs="Times New Roman"/>
          <w:i/>
        </w:rPr>
        <w:t xml:space="preserve">+2 </w:t>
      </w:r>
      <w:proofErr w:type="gramStart"/>
      <w:r w:rsidRPr="00226883">
        <w:rPr>
          <w:rFonts w:ascii="Times New Roman" w:hAnsi="Times New Roman" w:cs="Times New Roman"/>
          <w:i/>
        </w:rPr>
        <w:t>Bonus</w:t>
      </w:r>
      <w:proofErr w:type="gramEnd"/>
      <w:r w:rsidRPr="00226883">
        <w:rPr>
          <w:rFonts w:ascii="Times New Roman" w:hAnsi="Times New Roman" w:cs="Times New Roman"/>
          <w:i/>
        </w:rPr>
        <w:t xml:space="preserve">: describe one organelle that has an enzyme in it that is specific to that organelle, and tell what that enzyme does. You may use outside (cited) sources for this. </w:t>
      </w:r>
    </w:p>
    <w:p w:rsidR="003E1884" w:rsidRPr="00226883" w:rsidRDefault="00A02BE8" w:rsidP="00226883">
      <w:pPr>
        <w:spacing w:line="480" w:lineRule="auto"/>
        <w:ind w:firstLine="720"/>
        <w:contextualSpacing/>
        <w:rPr>
          <w:rFonts w:ascii="Times New Roman" w:hAnsi="Times New Roman" w:cs="Times New Roman"/>
        </w:rPr>
      </w:pPr>
      <w:r w:rsidRPr="00226883">
        <w:rPr>
          <w:rFonts w:ascii="Times New Roman" w:hAnsi="Times New Roman" w:cs="Times New Roman"/>
        </w:rPr>
        <w:t xml:space="preserve">Lysosome has lysozyme also known as </w:t>
      </w:r>
      <w:proofErr w:type="spellStart"/>
      <w:r w:rsidRPr="00226883">
        <w:rPr>
          <w:rFonts w:ascii="Times New Roman" w:hAnsi="Times New Roman" w:cs="Times New Roman"/>
        </w:rPr>
        <w:t>muramidase</w:t>
      </w:r>
      <w:proofErr w:type="spellEnd"/>
      <w:r w:rsidRPr="00226883">
        <w:rPr>
          <w:rFonts w:ascii="Times New Roman" w:hAnsi="Times New Roman" w:cs="Times New Roman"/>
        </w:rPr>
        <w:t xml:space="preserve"> or N-</w:t>
      </w:r>
      <w:proofErr w:type="spellStart"/>
      <w:r w:rsidRPr="00226883">
        <w:rPr>
          <w:rFonts w:ascii="Times New Roman" w:hAnsi="Times New Roman" w:cs="Times New Roman"/>
        </w:rPr>
        <w:t>acetylmuramide</w:t>
      </w:r>
      <w:proofErr w:type="spellEnd"/>
      <w:r w:rsidRPr="00226883">
        <w:rPr>
          <w:rFonts w:ascii="Times New Roman" w:hAnsi="Times New Roman" w:cs="Times New Roman"/>
        </w:rPr>
        <w:t xml:space="preserve"> </w:t>
      </w:r>
      <w:proofErr w:type="spellStart"/>
      <w:r w:rsidRPr="00226883">
        <w:rPr>
          <w:rFonts w:ascii="Times New Roman" w:hAnsi="Times New Roman" w:cs="Times New Roman"/>
        </w:rPr>
        <w:t>glycanhydrolyse</w:t>
      </w:r>
      <w:proofErr w:type="spellEnd"/>
      <w:r w:rsidRPr="00226883">
        <w:rPr>
          <w:rFonts w:ascii="Times New Roman" w:hAnsi="Times New Roman" w:cs="Times New Roman"/>
        </w:rPr>
        <w:t xml:space="preserve"> which is found only in this organelle. The </w:t>
      </w:r>
      <w:r w:rsidR="00F51128" w:rsidRPr="00226883">
        <w:rPr>
          <w:rFonts w:ascii="Times New Roman" w:hAnsi="Times New Roman" w:cs="Times New Roman"/>
        </w:rPr>
        <w:t>function of this</w:t>
      </w:r>
      <w:r w:rsidRPr="00226883">
        <w:rPr>
          <w:rFonts w:ascii="Times New Roman" w:hAnsi="Times New Roman" w:cs="Times New Roman"/>
        </w:rPr>
        <w:t xml:space="preserve"> enzyme</w:t>
      </w:r>
      <w:r w:rsidR="00F51128" w:rsidRPr="00226883">
        <w:rPr>
          <w:rFonts w:ascii="Times New Roman" w:hAnsi="Times New Roman" w:cs="Times New Roman"/>
        </w:rPr>
        <w:t xml:space="preserve"> is to break down dead and worn out cells and other organelles. It also attack</w:t>
      </w:r>
      <w:r w:rsidR="00991C27" w:rsidRPr="00226883">
        <w:rPr>
          <w:rFonts w:ascii="Times New Roman" w:hAnsi="Times New Roman" w:cs="Times New Roman"/>
        </w:rPr>
        <w:t>s</w:t>
      </w:r>
      <w:r w:rsidR="00F51128" w:rsidRPr="00226883">
        <w:rPr>
          <w:rFonts w:ascii="Times New Roman" w:hAnsi="Times New Roman" w:cs="Times New Roman"/>
        </w:rPr>
        <w:t xml:space="preserve"> foreign organisms</w:t>
      </w:r>
      <w:r w:rsidR="00AF16AE" w:rsidRPr="00226883">
        <w:rPr>
          <w:rFonts w:ascii="Times New Roman" w:hAnsi="Times New Roman" w:cs="Times New Roman"/>
        </w:rPr>
        <w:t xml:space="preserve"> by disrupting the peptidoglycan component of the bacterial cell wall.</w:t>
      </w:r>
      <w:r w:rsidR="008470B2" w:rsidRPr="00226883">
        <w:rPr>
          <w:rFonts w:ascii="Times New Roman" w:hAnsi="Times New Roman" w:cs="Times New Roman"/>
        </w:rPr>
        <w:t xml:space="preserve"> In </w:t>
      </w:r>
      <w:r w:rsidR="00DB730F" w:rsidRPr="00226883">
        <w:rPr>
          <w:rFonts w:ascii="Times New Roman" w:hAnsi="Times New Roman" w:cs="Times New Roman"/>
        </w:rPr>
        <w:t xml:space="preserve">its basic structure, the enzyme </w:t>
      </w:r>
      <w:r w:rsidR="008470B2" w:rsidRPr="00226883">
        <w:rPr>
          <w:rFonts w:ascii="Times New Roman" w:hAnsi="Times New Roman" w:cs="Times New Roman"/>
        </w:rPr>
        <w:t xml:space="preserve">a single polypeptide with 129 amino </w:t>
      </w:r>
      <w:r w:rsidR="007E60BE" w:rsidRPr="00226883">
        <w:rPr>
          <w:rFonts w:ascii="Times New Roman" w:hAnsi="Times New Roman" w:cs="Times New Roman"/>
        </w:rPr>
        <w:t>acids, which</w:t>
      </w:r>
      <w:r w:rsidR="008470B2" w:rsidRPr="00226883">
        <w:rPr>
          <w:rFonts w:ascii="Times New Roman" w:hAnsi="Times New Roman" w:cs="Times New Roman"/>
        </w:rPr>
        <w:t xml:space="preserve"> change in </w:t>
      </w:r>
      <w:r w:rsidR="008470B2" w:rsidRPr="00226883">
        <w:rPr>
          <w:rFonts w:ascii="Times New Roman" w:hAnsi="Times New Roman" w:cs="Times New Roman"/>
        </w:rPr>
        <w:lastRenderedPageBreak/>
        <w:t>various physiological conditions to form a compact, globular structure with a long cleft in the protein surface</w:t>
      </w:r>
      <w:sdt>
        <w:sdtPr>
          <w:rPr>
            <w:rFonts w:ascii="Times New Roman" w:hAnsi="Times New Roman" w:cs="Times New Roman"/>
          </w:rPr>
          <w:id w:val="6616700"/>
          <w:citation/>
        </w:sdtPr>
        <w:sdtEndPr/>
        <w:sdtContent>
          <w:r w:rsidR="003E1884" w:rsidRPr="00226883">
            <w:rPr>
              <w:rFonts w:ascii="Times New Roman" w:hAnsi="Times New Roman" w:cs="Times New Roman"/>
            </w:rPr>
            <w:fldChar w:fldCharType="begin"/>
          </w:r>
          <w:r w:rsidR="003E1884" w:rsidRPr="00226883">
            <w:rPr>
              <w:rFonts w:ascii="Times New Roman" w:hAnsi="Times New Roman" w:cs="Times New Roman"/>
            </w:rPr>
            <w:instrText xml:space="preserve"> CITATION Oss12 \l 1033 </w:instrText>
          </w:r>
          <w:r w:rsidR="003E1884" w:rsidRPr="00226883">
            <w:rPr>
              <w:rFonts w:ascii="Times New Roman" w:hAnsi="Times New Roman" w:cs="Times New Roman"/>
            </w:rPr>
            <w:fldChar w:fldCharType="separate"/>
          </w:r>
          <w:r w:rsidR="003E1884" w:rsidRPr="00226883">
            <w:rPr>
              <w:rFonts w:ascii="Times New Roman" w:hAnsi="Times New Roman" w:cs="Times New Roman"/>
              <w:noProof/>
            </w:rPr>
            <w:t xml:space="preserve"> (Osserman, 2012)</w:t>
          </w:r>
          <w:r w:rsidR="003E1884" w:rsidRPr="00226883">
            <w:rPr>
              <w:rFonts w:ascii="Times New Roman" w:hAnsi="Times New Roman" w:cs="Times New Roman"/>
            </w:rPr>
            <w:fldChar w:fldCharType="end"/>
          </w:r>
        </w:sdtContent>
      </w:sdt>
    </w:p>
    <w:p w:rsidR="003E1884" w:rsidRDefault="003E1884" w:rsidP="00226883">
      <w:pPr>
        <w:spacing w:line="480" w:lineRule="auto"/>
        <w:ind w:firstLine="720"/>
        <w:contextualSpacing/>
        <w:rPr>
          <w:rFonts w:ascii="Times New Roman" w:hAnsi="Times New Roman" w:cs="Times New Roman"/>
          <w:b/>
        </w:rPr>
      </w:pPr>
      <w:r w:rsidRPr="00226883">
        <w:rPr>
          <w:rFonts w:ascii="Times New Roman" w:hAnsi="Times New Roman" w:cs="Times New Roman"/>
        </w:rPr>
        <w:br w:type="page"/>
      </w:r>
    </w:p>
    <w:p w:rsidR="00A02BE8" w:rsidRDefault="003E1884" w:rsidP="003E1884">
      <w:pPr>
        <w:spacing w:line="480" w:lineRule="auto"/>
        <w:ind w:left="-540" w:right="-720"/>
        <w:jc w:val="center"/>
        <w:rPr>
          <w:rFonts w:ascii="Times New Roman" w:hAnsi="Times New Roman" w:cs="Times New Roman"/>
        </w:rPr>
      </w:pPr>
      <w:r w:rsidRPr="003E1884">
        <w:rPr>
          <w:rFonts w:ascii="Times New Roman" w:hAnsi="Times New Roman" w:cs="Times New Roman"/>
        </w:rPr>
        <w:lastRenderedPageBreak/>
        <w:t>Reference</w:t>
      </w:r>
    </w:p>
    <w:p w:rsidR="003E1884" w:rsidRPr="00112AC8" w:rsidRDefault="003E1884" w:rsidP="003E1884">
      <w:pPr>
        <w:pStyle w:val="Bibliography"/>
        <w:rPr>
          <w:rFonts w:ascii="Times New Roman" w:hAnsi="Times New Roman" w:cs="Times New Roman"/>
          <w:noProof/>
        </w:rPr>
      </w:pPr>
      <w:r w:rsidRPr="00112AC8">
        <w:rPr>
          <w:rFonts w:ascii="Times New Roman" w:hAnsi="Times New Roman" w:cs="Times New Roman"/>
        </w:rPr>
        <w:fldChar w:fldCharType="begin"/>
      </w:r>
      <w:r w:rsidRPr="00112AC8">
        <w:rPr>
          <w:rFonts w:ascii="Times New Roman" w:hAnsi="Times New Roman" w:cs="Times New Roman"/>
        </w:rPr>
        <w:instrText xml:space="preserve"> BIBLIOGRAPHY  \l 1033 </w:instrText>
      </w:r>
      <w:r w:rsidRPr="00112AC8">
        <w:rPr>
          <w:rFonts w:ascii="Times New Roman" w:hAnsi="Times New Roman" w:cs="Times New Roman"/>
        </w:rPr>
        <w:fldChar w:fldCharType="separate"/>
      </w:r>
      <w:r w:rsidRPr="00112AC8">
        <w:rPr>
          <w:rFonts w:ascii="Times New Roman" w:hAnsi="Times New Roman" w:cs="Times New Roman"/>
          <w:noProof/>
        </w:rPr>
        <w:t xml:space="preserve">Osserman, E. (. (2012). </w:t>
      </w:r>
      <w:r w:rsidRPr="00112AC8">
        <w:rPr>
          <w:rFonts w:ascii="Times New Roman" w:hAnsi="Times New Roman" w:cs="Times New Roman"/>
          <w:i/>
          <w:iCs/>
          <w:noProof/>
        </w:rPr>
        <w:t>Lysozyme.</w:t>
      </w:r>
      <w:r w:rsidRPr="00112AC8">
        <w:rPr>
          <w:rFonts w:ascii="Times New Roman" w:hAnsi="Times New Roman" w:cs="Times New Roman"/>
          <w:noProof/>
        </w:rPr>
        <w:t xml:space="preserve"> Elsevier.</w:t>
      </w:r>
    </w:p>
    <w:p w:rsidR="003E1884" w:rsidRPr="003E1884" w:rsidRDefault="003E1884" w:rsidP="003E1884">
      <w:pPr>
        <w:spacing w:line="480" w:lineRule="auto"/>
        <w:ind w:left="-540" w:right="-720"/>
        <w:rPr>
          <w:rFonts w:ascii="Times New Roman" w:hAnsi="Times New Roman" w:cs="Times New Roman"/>
        </w:rPr>
      </w:pPr>
      <w:r w:rsidRPr="00112AC8">
        <w:rPr>
          <w:rFonts w:ascii="Times New Roman" w:hAnsi="Times New Roman" w:cs="Times New Roman"/>
        </w:rPr>
        <w:fldChar w:fldCharType="end"/>
      </w:r>
    </w:p>
    <w:sectPr w:rsidR="003E1884" w:rsidRPr="003E1884" w:rsidSect="00616104">
      <w:headerReference w:type="default" r:id="rId10"/>
      <w:headerReference w:type="first" r:id="rId11"/>
      <w:pgSz w:w="12240" w:h="15840"/>
      <w:pgMar w:top="1080" w:right="1800" w:bottom="1440" w:left="18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AC1" w:rsidRDefault="00A92AC1" w:rsidP="00BB017A">
      <w:r>
        <w:separator/>
      </w:r>
    </w:p>
  </w:endnote>
  <w:endnote w:type="continuationSeparator" w:id="0">
    <w:p w:rsidR="00A92AC1" w:rsidRDefault="00A92AC1" w:rsidP="00BB0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AC1" w:rsidRDefault="00A92AC1" w:rsidP="00BB017A">
      <w:r>
        <w:separator/>
      </w:r>
    </w:p>
  </w:footnote>
  <w:footnote w:type="continuationSeparator" w:id="0">
    <w:p w:rsidR="00A92AC1" w:rsidRDefault="00A92AC1" w:rsidP="00BB01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6701"/>
      <w:docPartObj>
        <w:docPartGallery w:val="Page Numbers (Top of Page)"/>
        <w:docPartUnique/>
      </w:docPartObj>
    </w:sdtPr>
    <w:sdtEndPr/>
    <w:sdtContent>
      <w:p w:rsidR="00BB017A" w:rsidRDefault="00BB017A">
        <w:pPr>
          <w:pStyle w:val="Header"/>
          <w:jc w:val="right"/>
        </w:pPr>
        <w:r w:rsidRPr="00226883">
          <w:rPr>
            <w:rFonts w:ascii="Times New Roman" w:hAnsi="Times New Roman" w:cs="Times New Roman"/>
          </w:rPr>
          <w:t>INTRODUCTION TO METABOLISM</w:t>
        </w:r>
        <w:r>
          <w:tab/>
        </w:r>
        <w:r>
          <w:tab/>
        </w:r>
        <w:r w:rsidR="00A92AC1">
          <w:fldChar w:fldCharType="begin"/>
        </w:r>
        <w:r w:rsidR="00A92AC1">
          <w:instrText xml:space="preserve"> PAGE   \* MERGEFORMAT </w:instrText>
        </w:r>
        <w:r w:rsidR="00A92AC1">
          <w:fldChar w:fldCharType="separate"/>
        </w:r>
        <w:r w:rsidR="00226883">
          <w:rPr>
            <w:noProof/>
          </w:rPr>
          <w:t>2</w:t>
        </w:r>
        <w:r w:rsidR="00A92AC1">
          <w:rPr>
            <w:noProof/>
          </w:rPr>
          <w:fldChar w:fldCharType="end"/>
        </w:r>
      </w:p>
    </w:sdtContent>
  </w:sdt>
  <w:p w:rsidR="00BB017A" w:rsidRDefault="00BB01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17A" w:rsidRPr="00226883" w:rsidRDefault="00616104" w:rsidP="00226883">
    <w:pPr>
      <w:pStyle w:val="Header"/>
      <w:tabs>
        <w:tab w:val="clear" w:pos="9360"/>
        <w:tab w:val="right" w:pos="8640"/>
      </w:tabs>
      <w:rPr>
        <w:rFonts w:ascii="Times New Roman" w:hAnsi="Times New Roman" w:cs="Times New Roman"/>
      </w:rPr>
    </w:pPr>
    <w:r w:rsidRPr="00226883">
      <w:rPr>
        <w:rFonts w:ascii="Times New Roman" w:hAnsi="Times New Roman" w:cs="Times New Roman"/>
      </w:rPr>
      <w:t>Running head: INTRODUCTION TO METABOLISM</w:t>
    </w:r>
    <w:r w:rsidR="00226883">
      <w:rPr>
        <w:rFonts w:ascii="Times New Roman" w:hAnsi="Times New Roman" w:cs="Times New Roman"/>
      </w:rPr>
      <w:tab/>
    </w:r>
    <w:r w:rsidR="00226883">
      <w:rPr>
        <w:rFonts w:ascii="Times New Roman" w:hAnsi="Times New Roman" w:cs="Times New Roman"/>
      </w:rPr>
      <w:fldChar w:fldCharType="begin"/>
    </w:r>
    <w:r w:rsidR="00226883">
      <w:rPr>
        <w:rFonts w:ascii="Times New Roman" w:hAnsi="Times New Roman" w:cs="Times New Roman"/>
      </w:rPr>
      <w:instrText xml:space="preserve"> PAGE  \* Arabic  \* MERGEFORMAT </w:instrText>
    </w:r>
    <w:r w:rsidR="00226883">
      <w:rPr>
        <w:rFonts w:ascii="Times New Roman" w:hAnsi="Times New Roman" w:cs="Times New Roman"/>
      </w:rPr>
      <w:fldChar w:fldCharType="separate"/>
    </w:r>
    <w:r w:rsidR="00226883">
      <w:rPr>
        <w:rFonts w:ascii="Times New Roman" w:hAnsi="Times New Roman" w:cs="Times New Roman"/>
        <w:noProof/>
      </w:rPr>
      <w:t>1</w:t>
    </w:r>
    <w:r w:rsidR="00226883">
      <w:rPr>
        <w:rFonts w:ascii="Times New Roman" w:hAnsi="Times New Roman" w:cs="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DC3C33"/>
    <w:multiLevelType w:val="hybridMultilevel"/>
    <w:tmpl w:val="4024F37A"/>
    <w:lvl w:ilvl="0" w:tplc="4F3052C8">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proofState w:spelling="clean" w:grammar="clean"/>
  <w:defaultTabStop w:val="720"/>
  <w:drawingGridHorizontalSpacing w:val="12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zsTCysDA3MzEwNTVU0lEKTi0uzszPAykwrAUA00a9+CwAAAA="/>
  </w:docVars>
  <w:rsids>
    <w:rsidRoot w:val="00786508"/>
    <w:rsid w:val="00006D7F"/>
    <w:rsid w:val="00063062"/>
    <w:rsid w:val="000642D5"/>
    <w:rsid w:val="000738BB"/>
    <w:rsid w:val="000A520D"/>
    <w:rsid w:val="000B0F84"/>
    <w:rsid w:val="000C444A"/>
    <w:rsid w:val="001107CF"/>
    <w:rsid w:val="00112AC8"/>
    <w:rsid w:val="00114F2A"/>
    <w:rsid w:val="00114F3A"/>
    <w:rsid w:val="00154BED"/>
    <w:rsid w:val="00181018"/>
    <w:rsid w:val="0019491E"/>
    <w:rsid w:val="001D1A36"/>
    <w:rsid w:val="001E71ED"/>
    <w:rsid w:val="001E77F7"/>
    <w:rsid w:val="00214D06"/>
    <w:rsid w:val="00223B06"/>
    <w:rsid w:val="00226883"/>
    <w:rsid w:val="0028681D"/>
    <w:rsid w:val="002B238E"/>
    <w:rsid w:val="002C1FAA"/>
    <w:rsid w:val="003005D6"/>
    <w:rsid w:val="00307605"/>
    <w:rsid w:val="003175C5"/>
    <w:rsid w:val="003A379B"/>
    <w:rsid w:val="003C04A5"/>
    <w:rsid w:val="003D29FF"/>
    <w:rsid w:val="003E1884"/>
    <w:rsid w:val="00481EFD"/>
    <w:rsid w:val="004A39EF"/>
    <w:rsid w:val="004B7B54"/>
    <w:rsid w:val="00562774"/>
    <w:rsid w:val="00565753"/>
    <w:rsid w:val="00566DAD"/>
    <w:rsid w:val="005918BF"/>
    <w:rsid w:val="005E5F62"/>
    <w:rsid w:val="005E75C9"/>
    <w:rsid w:val="00616104"/>
    <w:rsid w:val="00616A22"/>
    <w:rsid w:val="00625309"/>
    <w:rsid w:val="00667037"/>
    <w:rsid w:val="0067137A"/>
    <w:rsid w:val="006744F6"/>
    <w:rsid w:val="00687574"/>
    <w:rsid w:val="006B2A75"/>
    <w:rsid w:val="006B502C"/>
    <w:rsid w:val="006D6C9C"/>
    <w:rsid w:val="00703CC3"/>
    <w:rsid w:val="00786508"/>
    <w:rsid w:val="007B33E1"/>
    <w:rsid w:val="007C6250"/>
    <w:rsid w:val="007C7EAF"/>
    <w:rsid w:val="007D2042"/>
    <w:rsid w:val="007E0936"/>
    <w:rsid w:val="007E5C76"/>
    <w:rsid w:val="007E60BE"/>
    <w:rsid w:val="007F6A0E"/>
    <w:rsid w:val="00807FA2"/>
    <w:rsid w:val="00813B65"/>
    <w:rsid w:val="0081530C"/>
    <w:rsid w:val="00836B49"/>
    <w:rsid w:val="008470B2"/>
    <w:rsid w:val="0086191A"/>
    <w:rsid w:val="00861A94"/>
    <w:rsid w:val="00866B2C"/>
    <w:rsid w:val="00874AA7"/>
    <w:rsid w:val="008B04F2"/>
    <w:rsid w:val="008D342D"/>
    <w:rsid w:val="00916BD4"/>
    <w:rsid w:val="00917361"/>
    <w:rsid w:val="00921BAD"/>
    <w:rsid w:val="0093761C"/>
    <w:rsid w:val="00941B3F"/>
    <w:rsid w:val="00991C27"/>
    <w:rsid w:val="009B04C5"/>
    <w:rsid w:val="009C66D0"/>
    <w:rsid w:val="009E079E"/>
    <w:rsid w:val="009E0CA5"/>
    <w:rsid w:val="00A02BE8"/>
    <w:rsid w:val="00A22299"/>
    <w:rsid w:val="00A22D52"/>
    <w:rsid w:val="00A3386B"/>
    <w:rsid w:val="00A371B3"/>
    <w:rsid w:val="00A61F39"/>
    <w:rsid w:val="00A72E6A"/>
    <w:rsid w:val="00A91E96"/>
    <w:rsid w:val="00A92AC1"/>
    <w:rsid w:val="00A957B9"/>
    <w:rsid w:val="00A97084"/>
    <w:rsid w:val="00AD3AAE"/>
    <w:rsid w:val="00AF16AE"/>
    <w:rsid w:val="00B15B6D"/>
    <w:rsid w:val="00B34E9F"/>
    <w:rsid w:val="00B47DCC"/>
    <w:rsid w:val="00B57EAF"/>
    <w:rsid w:val="00B67B9E"/>
    <w:rsid w:val="00B807FB"/>
    <w:rsid w:val="00B92E85"/>
    <w:rsid w:val="00BB017A"/>
    <w:rsid w:val="00BC74EA"/>
    <w:rsid w:val="00BD0369"/>
    <w:rsid w:val="00C02638"/>
    <w:rsid w:val="00C06AD7"/>
    <w:rsid w:val="00C12CA5"/>
    <w:rsid w:val="00C40390"/>
    <w:rsid w:val="00C458AF"/>
    <w:rsid w:val="00C85710"/>
    <w:rsid w:val="00C919A2"/>
    <w:rsid w:val="00CA3EB2"/>
    <w:rsid w:val="00CA6B1A"/>
    <w:rsid w:val="00CB421A"/>
    <w:rsid w:val="00CC62B9"/>
    <w:rsid w:val="00CE61F4"/>
    <w:rsid w:val="00D0382B"/>
    <w:rsid w:val="00D03C9C"/>
    <w:rsid w:val="00D12CC4"/>
    <w:rsid w:val="00D21669"/>
    <w:rsid w:val="00D2389E"/>
    <w:rsid w:val="00D33B05"/>
    <w:rsid w:val="00D530F5"/>
    <w:rsid w:val="00D76B75"/>
    <w:rsid w:val="00D876EC"/>
    <w:rsid w:val="00DA2F8B"/>
    <w:rsid w:val="00DB5221"/>
    <w:rsid w:val="00DB730F"/>
    <w:rsid w:val="00DE49EF"/>
    <w:rsid w:val="00DF140D"/>
    <w:rsid w:val="00E16E26"/>
    <w:rsid w:val="00E34EA7"/>
    <w:rsid w:val="00E624C8"/>
    <w:rsid w:val="00E633EC"/>
    <w:rsid w:val="00E80B50"/>
    <w:rsid w:val="00E83970"/>
    <w:rsid w:val="00EE383D"/>
    <w:rsid w:val="00EE5255"/>
    <w:rsid w:val="00F100CC"/>
    <w:rsid w:val="00F51128"/>
    <w:rsid w:val="00F75FBA"/>
    <w:rsid w:val="00F76002"/>
    <w:rsid w:val="00FF22A9"/>
    <w:rsid w:val="00FF7BCF"/>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250"/>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 w:type="paragraph" w:styleId="ListParagraph">
    <w:name w:val="List Paragraph"/>
    <w:basedOn w:val="Normal"/>
    <w:uiPriority w:val="34"/>
    <w:qFormat/>
    <w:rsid w:val="00A97084"/>
    <w:pPr>
      <w:ind w:left="720"/>
      <w:contextualSpacing/>
    </w:pPr>
  </w:style>
  <w:style w:type="paragraph" w:styleId="BalloonText">
    <w:name w:val="Balloon Text"/>
    <w:basedOn w:val="Normal"/>
    <w:link w:val="BalloonTextChar"/>
    <w:uiPriority w:val="99"/>
    <w:semiHidden/>
    <w:unhideWhenUsed/>
    <w:rsid w:val="00DA2F8B"/>
    <w:rPr>
      <w:rFonts w:ascii="Tahoma" w:hAnsi="Tahoma" w:cs="Tahoma"/>
      <w:sz w:val="16"/>
      <w:szCs w:val="16"/>
    </w:rPr>
  </w:style>
  <w:style w:type="character" w:customStyle="1" w:styleId="BalloonTextChar">
    <w:name w:val="Balloon Text Char"/>
    <w:basedOn w:val="DefaultParagraphFont"/>
    <w:link w:val="BalloonText"/>
    <w:uiPriority w:val="99"/>
    <w:semiHidden/>
    <w:rsid w:val="00DA2F8B"/>
    <w:rPr>
      <w:rFonts w:ascii="Tahoma" w:hAnsi="Tahoma" w:cs="Tahoma"/>
      <w:sz w:val="16"/>
      <w:szCs w:val="16"/>
    </w:rPr>
  </w:style>
  <w:style w:type="paragraph" w:styleId="Bibliography">
    <w:name w:val="Bibliography"/>
    <w:basedOn w:val="Normal"/>
    <w:next w:val="Normal"/>
    <w:uiPriority w:val="37"/>
    <w:unhideWhenUsed/>
    <w:rsid w:val="003E1884"/>
  </w:style>
  <w:style w:type="paragraph" w:styleId="Header">
    <w:name w:val="header"/>
    <w:basedOn w:val="Normal"/>
    <w:link w:val="HeaderChar"/>
    <w:uiPriority w:val="99"/>
    <w:unhideWhenUsed/>
    <w:rsid w:val="00BB017A"/>
    <w:pPr>
      <w:tabs>
        <w:tab w:val="center" w:pos="4680"/>
        <w:tab w:val="right" w:pos="9360"/>
      </w:tabs>
    </w:pPr>
  </w:style>
  <w:style w:type="character" w:customStyle="1" w:styleId="HeaderChar">
    <w:name w:val="Header Char"/>
    <w:basedOn w:val="DefaultParagraphFont"/>
    <w:link w:val="Header"/>
    <w:uiPriority w:val="99"/>
    <w:rsid w:val="00BB017A"/>
    <w:rPr>
      <w:sz w:val="24"/>
      <w:szCs w:val="24"/>
    </w:rPr>
  </w:style>
  <w:style w:type="paragraph" w:styleId="Footer">
    <w:name w:val="footer"/>
    <w:basedOn w:val="Normal"/>
    <w:link w:val="FooterChar"/>
    <w:uiPriority w:val="99"/>
    <w:unhideWhenUsed/>
    <w:rsid w:val="00BB017A"/>
    <w:pPr>
      <w:tabs>
        <w:tab w:val="center" w:pos="4680"/>
        <w:tab w:val="right" w:pos="9360"/>
      </w:tabs>
    </w:pPr>
  </w:style>
  <w:style w:type="character" w:customStyle="1" w:styleId="FooterChar">
    <w:name w:val="Footer Char"/>
    <w:basedOn w:val="DefaultParagraphFont"/>
    <w:link w:val="Footer"/>
    <w:uiPriority w:val="99"/>
    <w:rsid w:val="00BB017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250"/>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 w:type="paragraph" w:styleId="ListParagraph">
    <w:name w:val="List Paragraph"/>
    <w:basedOn w:val="Normal"/>
    <w:uiPriority w:val="34"/>
    <w:qFormat/>
    <w:rsid w:val="00A97084"/>
    <w:pPr>
      <w:ind w:left="720"/>
      <w:contextualSpacing/>
    </w:pPr>
  </w:style>
  <w:style w:type="paragraph" w:styleId="BalloonText">
    <w:name w:val="Balloon Text"/>
    <w:basedOn w:val="Normal"/>
    <w:link w:val="BalloonTextChar"/>
    <w:uiPriority w:val="99"/>
    <w:semiHidden/>
    <w:unhideWhenUsed/>
    <w:rsid w:val="00DA2F8B"/>
    <w:rPr>
      <w:rFonts w:ascii="Tahoma" w:hAnsi="Tahoma" w:cs="Tahoma"/>
      <w:sz w:val="16"/>
      <w:szCs w:val="16"/>
    </w:rPr>
  </w:style>
  <w:style w:type="character" w:customStyle="1" w:styleId="BalloonTextChar">
    <w:name w:val="Balloon Text Char"/>
    <w:basedOn w:val="DefaultParagraphFont"/>
    <w:link w:val="BalloonText"/>
    <w:uiPriority w:val="99"/>
    <w:semiHidden/>
    <w:rsid w:val="00DA2F8B"/>
    <w:rPr>
      <w:rFonts w:ascii="Tahoma" w:hAnsi="Tahoma" w:cs="Tahoma"/>
      <w:sz w:val="16"/>
      <w:szCs w:val="16"/>
    </w:rPr>
  </w:style>
  <w:style w:type="paragraph" w:styleId="Bibliography">
    <w:name w:val="Bibliography"/>
    <w:basedOn w:val="Normal"/>
    <w:next w:val="Normal"/>
    <w:uiPriority w:val="37"/>
    <w:unhideWhenUsed/>
    <w:rsid w:val="003E1884"/>
  </w:style>
  <w:style w:type="paragraph" w:styleId="Header">
    <w:name w:val="header"/>
    <w:basedOn w:val="Normal"/>
    <w:link w:val="HeaderChar"/>
    <w:uiPriority w:val="99"/>
    <w:unhideWhenUsed/>
    <w:rsid w:val="00BB017A"/>
    <w:pPr>
      <w:tabs>
        <w:tab w:val="center" w:pos="4680"/>
        <w:tab w:val="right" w:pos="9360"/>
      </w:tabs>
    </w:pPr>
  </w:style>
  <w:style w:type="character" w:customStyle="1" w:styleId="HeaderChar">
    <w:name w:val="Header Char"/>
    <w:basedOn w:val="DefaultParagraphFont"/>
    <w:link w:val="Header"/>
    <w:uiPriority w:val="99"/>
    <w:rsid w:val="00BB017A"/>
    <w:rPr>
      <w:sz w:val="24"/>
      <w:szCs w:val="24"/>
    </w:rPr>
  </w:style>
  <w:style w:type="paragraph" w:styleId="Footer">
    <w:name w:val="footer"/>
    <w:basedOn w:val="Normal"/>
    <w:link w:val="FooterChar"/>
    <w:uiPriority w:val="99"/>
    <w:unhideWhenUsed/>
    <w:rsid w:val="00BB017A"/>
    <w:pPr>
      <w:tabs>
        <w:tab w:val="center" w:pos="4680"/>
        <w:tab w:val="right" w:pos="9360"/>
      </w:tabs>
    </w:pPr>
  </w:style>
  <w:style w:type="character" w:customStyle="1" w:styleId="FooterChar">
    <w:name w:val="Footer Char"/>
    <w:basedOn w:val="DefaultParagraphFont"/>
    <w:link w:val="Footer"/>
    <w:uiPriority w:val="99"/>
    <w:rsid w:val="00BB017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Oss12</b:Tag>
    <b:SourceType>Book</b:SourceType>
    <b:Guid>{E3ADC280-A52E-4A2C-A35A-11E50E65BC1D}</b:Guid>
    <b:Author>
      <b:Author>
        <b:NameList>
          <b:Person>
            <b:Last>Osserman</b:Last>
            <b:First>E.</b:First>
            <b:Middle>(Ed.).</b:Middle>
          </b:Person>
        </b:NameList>
      </b:Author>
    </b:Author>
    <b:Title>Lysozyme</b:Title>
    <b:Year>2012</b:Year>
    <b:Publisher>Elsevier</b:Publisher>
    <b:RefOrder>1</b:RefOrder>
  </b:Source>
</b:Sources>
</file>

<file path=customXml/itemProps1.xml><?xml version="1.0" encoding="utf-8"?>
<ds:datastoreItem xmlns:ds="http://schemas.openxmlformats.org/officeDocument/2006/customXml" ds:itemID="{F1E07B0B-B2CD-42C9-8789-183E6FB46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2018-09-28T22:59:00Z</dcterms:created>
  <dcterms:modified xsi:type="dcterms:W3CDTF">2018-09-28T22:59:00Z</dcterms:modified>
</cp:coreProperties>
</file>